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  <w:t>3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水利安全生产大检查情况统计表</w:t>
      </w:r>
    </w:p>
    <w:p>
      <w:pPr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（水行政主管部门）</w:t>
      </w:r>
    </w:p>
    <w:p>
      <w:pPr>
        <w:widowControl/>
        <w:spacing w:before="156" w:before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before="156" w:before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填报单位（盖章）：           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填报日期：201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7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年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月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日</w:t>
      </w:r>
    </w:p>
    <w:p>
      <w:pPr>
        <w:widowControl/>
        <w:spacing w:before="156" w:beforeLines="50" w:after="156" w:afterLines="50"/>
        <w:jc w:val="left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</w:rPr>
        <w:t>检查单位数量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：        </w:t>
      </w:r>
    </w:p>
    <w:tbl>
      <w:tblPr>
        <w:tblStyle w:val="6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018"/>
        <w:gridCol w:w="2207"/>
        <w:gridCol w:w="2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tblHeader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sz w:val="24"/>
                <w:szCs w:val="24"/>
              </w:rPr>
              <w:t>检查项目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发现问题数量</w:t>
            </w: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</w:rPr>
              <w:t>整改落实数量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一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安全生产责任制落实情况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二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安全生产制度措施落实情况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4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三</w:t>
            </w:r>
          </w:p>
        </w:tc>
        <w:tc>
          <w:tcPr>
            <w:tcW w:w="30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开展专项治理情况</w:t>
            </w:r>
          </w:p>
        </w:tc>
        <w:tc>
          <w:tcPr>
            <w:tcW w:w="220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2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before="156" w:beforeLines="50"/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审核人：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          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填报人：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 xml:space="preserve">     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联系电话：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80976725"/>
    </w:sdtPr>
    <w:sdtContent>
      <w:p>
        <w:pPr>
          <w:pStyle w:val="3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1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D2"/>
    <w:rsid w:val="00084430"/>
    <w:rsid w:val="000C3872"/>
    <w:rsid w:val="00317731"/>
    <w:rsid w:val="00366287"/>
    <w:rsid w:val="005369D2"/>
    <w:rsid w:val="00CF7D32"/>
    <w:rsid w:val="00F940B5"/>
    <w:rsid w:val="25FA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2017-07-11T01:21:00Z</dcterms:created>
  <dc:creator>Administrator</dc:creator>
  <cp:lastModifiedBy>Administrator</cp:lastModifiedBy>
  <cp:lastPrinted>2017-07-11T01:56:00Z</cp:lastPrinted>
  <dcterms:modified xsi:type="dcterms:W3CDTF">2017-07-24T01:40:53Z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